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41" w:rsidRPr="000F6341" w:rsidRDefault="000F6341" w:rsidP="000F6341">
      <w:pPr>
        <w:jc w:val="center"/>
      </w:pPr>
      <w:r>
        <w:t>Положение о порядке и условиях предоставления платных медицинских услуг в государственном бюджетном учреждении здравоохранения Псковской области «</w:t>
      </w:r>
      <w:proofErr w:type="spellStart"/>
      <w:r>
        <w:t>Пушкиногорская</w:t>
      </w:r>
      <w:proofErr w:type="spellEnd"/>
      <w:r>
        <w:t xml:space="preserve"> межрайонная больница»</w:t>
      </w:r>
    </w:p>
    <w:p w:rsidR="000F6341" w:rsidRPr="000F6341" w:rsidRDefault="000F6341"/>
    <w:p w:rsidR="00FB6682" w:rsidRDefault="000F6341" w:rsidP="00FB6682">
      <w:pPr>
        <w:pStyle w:val="a3"/>
        <w:numPr>
          <w:ilvl w:val="0"/>
          <w:numId w:val="1"/>
        </w:numPr>
        <w:jc w:val="center"/>
      </w:pPr>
      <w:r>
        <w:t>Общие положения</w:t>
      </w:r>
    </w:p>
    <w:p w:rsidR="00FB6682" w:rsidRPr="000F6341" w:rsidRDefault="000F6341" w:rsidP="00FB6682">
      <w:r>
        <w:t>1.1 .Положение разработано с целью более полного удовлетворения потребности граждан в качественной медицинской помощи, а так же привлечения дополнительных финансовых средств для материально</w:t>
      </w:r>
      <w:r w:rsidR="00FB6682">
        <w:t>-</w:t>
      </w:r>
      <w:r>
        <w:t>технического развития учреждения и материального поощрения его работников, в соответствии с Федеральным законом от 21.11.2011г. № 323-ф3 «Об основах охраны здоровья граждан в РФ» гл. 11 ст. 84, с Законом Российской Федерации от №2300-1 «О защите прав потребителей», Постановлением Правительства РФ от 04.10.2012 №1006 «Об утверждении правил предоставления медицинскими организациями платных медицинских услуг» и Уставом государственного бюджетного учреждения зд</w:t>
      </w:r>
      <w:r w:rsidR="00FB6682">
        <w:t>равоохранения Псковской области «</w:t>
      </w:r>
      <w:proofErr w:type="spellStart"/>
      <w:r w:rsidR="00FB6682">
        <w:t>Пушкиногорская</w:t>
      </w:r>
      <w:proofErr w:type="spellEnd"/>
      <w:r w:rsidR="00FB6682">
        <w:t xml:space="preserve"> межрайонная больница»</w:t>
      </w:r>
    </w:p>
    <w:p w:rsidR="00FB6682" w:rsidRDefault="000F6341" w:rsidP="00FB6682">
      <w:r>
        <w:t>1.2.Положение регламентирует вопросы организации оказания платных медицинских услуг н</w:t>
      </w:r>
      <w:r w:rsidR="00FB6682">
        <w:t>аселению госу</w:t>
      </w:r>
      <w:r>
        <w:t>дарственным бюджетным учреждением здр</w:t>
      </w:r>
      <w:r w:rsidR="00E54E85">
        <w:t xml:space="preserve">авоохранения Псковской области </w:t>
      </w:r>
      <w:r w:rsidR="00FB6682">
        <w:t>«</w:t>
      </w:r>
      <w:proofErr w:type="spellStart"/>
      <w:r w:rsidR="00FB6682">
        <w:t>Пушкиногорская</w:t>
      </w:r>
      <w:proofErr w:type="spellEnd"/>
      <w:r w:rsidR="00FB6682">
        <w:t xml:space="preserve"> межрайонная больница</w:t>
      </w:r>
      <w:r>
        <w:t>» (далее - ГБУЗ «</w:t>
      </w:r>
      <w:proofErr w:type="spellStart"/>
      <w:r w:rsidR="00FB6682">
        <w:t>Пушкиногорская</w:t>
      </w:r>
      <w:proofErr w:type="spellEnd"/>
      <w:r w:rsidR="00FB6682">
        <w:t xml:space="preserve"> </w:t>
      </w:r>
      <w:r>
        <w:t xml:space="preserve"> МБ», учреждение, исполнитель). </w:t>
      </w:r>
    </w:p>
    <w:p w:rsidR="00FB6682" w:rsidRDefault="000F6341" w:rsidP="00FB6682">
      <w:pPr>
        <w:jc w:val="center"/>
      </w:pPr>
      <w:r>
        <w:t>2. Виды платных услуг</w:t>
      </w:r>
    </w:p>
    <w:p w:rsidR="00FB6682" w:rsidRDefault="000F6341" w:rsidP="00FB6682">
      <w:r>
        <w:t>2.1. Учреждение предоставляет населению платные медицинские услуги в соответствии с перечнем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Соответствующий перечень утверждается главным врачом в установленном порядке.</w:t>
      </w:r>
    </w:p>
    <w:p w:rsidR="00FB6682" w:rsidRDefault="000F6341" w:rsidP="00FB6682">
      <w:pPr>
        <w:jc w:val="center"/>
      </w:pPr>
      <w:r>
        <w:t>3. Условия предоставления платных услуг</w:t>
      </w:r>
    </w:p>
    <w:p w:rsidR="00FB6682" w:rsidRDefault="000F6341" w:rsidP="00FB6682">
      <w:r>
        <w:t xml:space="preserve">3.1. Право предоставления платных медицинских услуг закреплено в Уставе Учреждения, утверждено учредителем; </w:t>
      </w:r>
    </w:p>
    <w:p w:rsidR="00FB6682" w:rsidRDefault="000F6341" w:rsidP="00FB6682">
      <w:r>
        <w:t xml:space="preserve">3.2. Платные медицинские услуги населению могут быть оказаны только в рамках имеющейся лицензии на осуществление медицинской деятельности; </w:t>
      </w:r>
    </w:p>
    <w:p w:rsidR="00FB6682" w:rsidRDefault="000F6341" w:rsidP="00FB6682">
      <w:r>
        <w:t xml:space="preserve">3.3. При оказании платных медицинских услуг должны соблюдаться порядки оказания медицинской помощи; </w:t>
      </w:r>
    </w:p>
    <w:p w:rsidR="00FB6682" w:rsidRDefault="000F6341" w:rsidP="00FB6682">
      <w:r>
        <w:t>3.4. Платные медицинские услуги должны оказываться в полном объеме стандарта медицинской помощи либо по п</w:t>
      </w:r>
      <w:r w:rsidR="00FB6682">
        <w:t>росьбе</w:t>
      </w:r>
      <w:r>
        <w:t xml:space="preserve"> пациента в виде осуществления отдельных консультаций или медицинских вмешательств, в том числе и объеме, превышающем объем выполняемого стандарта медицинской помощи; </w:t>
      </w:r>
    </w:p>
    <w:p w:rsidR="00FB6682" w:rsidRDefault="000F6341" w:rsidP="00FB6682">
      <w:r>
        <w:t xml:space="preserve">3.5. Цены на платные медицинские услуги рассчитываются в соответствии с Методическими рекомендациями по расчёту цены на простые медицинские услуги, оказываемые бюджетными учреждениями здравоохранения Псковской области №1073 от 01.12.2014 года. Прейскурант на платные услуги Учреждения утверждается главным врачом Учреждения и согласовываются с Учредителем . </w:t>
      </w:r>
    </w:p>
    <w:p w:rsidR="00FB6682" w:rsidRDefault="000F6341" w:rsidP="00FB6682">
      <w:r>
        <w:lastRenderedPageBreak/>
        <w:t xml:space="preserve">3.6. Учреждение имеет право предоставлять платные медицинские услуги: </w:t>
      </w:r>
    </w:p>
    <w:p w:rsidR="00FB6682" w:rsidRDefault="000F6341" w:rsidP="00FB6682">
      <w:r>
        <w:t xml:space="preserve">- на иных условиях, чем предусмотрено программой государственных гарантий, территориальной программой и (или) целевыми программами, по желанию потребителя (заказчика); </w:t>
      </w:r>
    </w:p>
    <w:p w:rsidR="00FB6682" w:rsidRDefault="000F6341" w:rsidP="00FB6682">
      <w:r>
        <w:t>- на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w:t>
      </w:r>
      <w:r w:rsidR="00FB6682">
        <w:t>-</w:t>
      </w:r>
      <w:r>
        <w:t xml:space="preserve">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p>
    <w:p w:rsidR="00FB6682" w:rsidRDefault="000F6341" w:rsidP="00FB6682">
      <w:r>
        <w:t xml:space="preserve">- при предоставлении медицинских услуг анонимно, за исключением случаев, предусмотренных законодательством Российской Федерации; </w:t>
      </w:r>
    </w:p>
    <w:p w:rsidR="00FB6682" w:rsidRDefault="000F6341" w:rsidP="00FB6682">
      <w:r>
        <w:t xml:space="preserve">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FB6682" w:rsidRDefault="000F6341" w:rsidP="00FB6682">
      <w: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B6682" w:rsidRDefault="00FB6682" w:rsidP="00FB6682">
      <w:pPr>
        <w:jc w:val="center"/>
      </w:pPr>
      <w:r>
        <w:t>4. Информационное обеспечение</w:t>
      </w:r>
    </w:p>
    <w:p w:rsidR="00FB6682" w:rsidRDefault="000F6341" w:rsidP="00FB6682">
      <w:r>
        <w:t xml:space="preserve"> 4.1. В вестибюле Учреждения на стенде, а также в иных подразделениях, где оказываются платные услуги, в доступных для пациентов местах, а также посредством размещения на сайте Учреждения в информационно</w:t>
      </w:r>
      <w:r w:rsidR="00FB6682">
        <w:t>-</w:t>
      </w:r>
      <w:r>
        <w:t xml:space="preserve">телекоммуникационной сети "Интернет" в наглядной и доступной форме размещается информация, содержащая, в частности, следующие сведения; </w:t>
      </w:r>
    </w:p>
    <w:p w:rsidR="00FB6682" w:rsidRDefault="000F6341" w:rsidP="00FB6682">
      <w:r>
        <w:t xml:space="preserve">- сведения об учреждении, в т.ч. наименование, адрес места нахождения, график работы учреждения, копия документа о внесения сведений об учреждении в Единый государственный реестр юридических лиц, копия лицензии на осуществление медицинской деятельности, иные документы в соответствии с требованиями законодательства РФ. В т.ч. данные документы также могут быть предоставлены для ознакомления по требованию потребителя (заказчика); </w:t>
      </w:r>
    </w:p>
    <w:p w:rsidR="00FB6682" w:rsidRDefault="000F6341" w:rsidP="00FB6682">
      <w:r>
        <w:t xml:space="preserve">-сведения о медицинских работниках, участвующих в предоставлении платных медицинских услуг, об уровне их профессионального образования и квалификации, а также графики работы непосредственных исполнителей платных медицинских услуг; </w:t>
      </w:r>
    </w:p>
    <w:p w:rsidR="00FB6682" w:rsidRDefault="000F6341" w:rsidP="00FB6682">
      <w:r>
        <w:t>-виды медицинской помощи, предоставляемые населению бесплатно;</w:t>
      </w:r>
    </w:p>
    <w:p w:rsidR="00FB6682" w:rsidRDefault="000F6341" w:rsidP="00FB6682">
      <w:r>
        <w:t xml:space="preserve"> -порядок и условия предоставления медицинской помощи в соответствии с программой и территориальной программой;</w:t>
      </w:r>
    </w:p>
    <w:p w:rsidR="00FB6682" w:rsidRDefault="000F6341" w:rsidP="00FB6682">
      <w:r>
        <w:t xml:space="preserve"> -</w:t>
      </w:r>
      <w:r w:rsidR="00FB6682">
        <w:t>виды</w:t>
      </w:r>
      <w:r>
        <w:t xml:space="preserve"> медицинской помощи и медицинских услуг, не вошедшие в программу госуд</w:t>
      </w:r>
      <w:r w:rsidR="00FB6682">
        <w:t>арственных гарантий оказания насе</w:t>
      </w:r>
      <w:r>
        <w:t xml:space="preserve">лению субъекта РФ бесплатной медицинской помощи и подлежащие </w:t>
      </w:r>
      <w:r>
        <w:lastRenderedPageBreak/>
        <w:t xml:space="preserve">оплате за счет средств работодателей - юридических и физических лиц, личных средств граждан и других источников; </w:t>
      </w:r>
    </w:p>
    <w:p w:rsidR="00FB6682" w:rsidRDefault="000F6341" w:rsidP="00FB6682">
      <w:r>
        <w:t xml:space="preserve">-перечень платных медицинских услуг и прейскурант на оказываемые услуги; </w:t>
      </w:r>
    </w:p>
    <w:p w:rsidR="00FB6682" w:rsidRDefault="000F6341" w:rsidP="00FB6682">
      <w:r>
        <w:t xml:space="preserve">-сведения об условиях, порядке, форме предоставления услуг и порядке их оплаты: -сведения о льготах для отдельных категорий граждан; </w:t>
      </w:r>
    </w:p>
    <w:p w:rsidR="00FB6682" w:rsidRDefault="000F6341" w:rsidP="00FB6682">
      <w:r>
        <w:t>-настоящее Положение;</w:t>
      </w:r>
    </w:p>
    <w:p w:rsidR="00FB6682" w:rsidRDefault="000F6341" w:rsidP="00FB6682">
      <w:r>
        <w:t xml:space="preserve"> -соответствующие нормативно-правовые акты, в т.ч. указанные в п. 1.1. настоящего Положения, -адреса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FB6682" w:rsidRDefault="000F6341" w:rsidP="00FB6682">
      <w:r>
        <w:t xml:space="preserve">4.2.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Отказ потребителя от заключения договора не может быть причиной уменьшения видов и объемов медицинской по' X предоставляемых такому потребителю без взимания платы в рамках территориальной программы. </w:t>
      </w:r>
    </w:p>
    <w:p w:rsidR="00FB6682" w:rsidRDefault="000F6341" w:rsidP="00FB6682">
      <w:r>
        <w:t>4.3</w:t>
      </w:r>
      <w:r w:rsidR="00FB6682">
        <w:t xml:space="preserve"> При</w:t>
      </w:r>
      <w:r>
        <w:t xml:space="preserve"> заключении договора по требованию потребителя (заказчика) ему предоставляется в доступной форме информация о платных медицинских услугах, содержащая следующие сведения: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другие сведения, относящиеся к предмету' договора. </w:t>
      </w:r>
    </w:p>
    <w:p w:rsidR="00FB6682" w:rsidRDefault="000F6341" w:rsidP="00FB6682">
      <w:r>
        <w:t xml:space="preserve">4.4. До заключения договора потребитель (заказчик) в письменной форме уведомляется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FB6682" w:rsidRDefault="00FB6682" w:rsidP="00FB6682">
      <w:pPr>
        <w:jc w:val="center"/>
      </w:pPr>
      <w:r>
        <w:t>5.Порядок оказания платных услуг</w:t>
      </w:r>
    </w:p>
    <w:p w:rsidR="00FB6682" w:rsidRDefault="000F6341" w:rsidP="00FB6682">
      <w:r>
        <w:t xml:space="preserve">5.1. Оказание платных услуг населению осуществляется в соответствии с установленным режимом работы Учреждения, при этом не должны ухудшаться доступность и качество медицинской помощи, оказываемой по программе государственных гарантий. Предоставление платных услуг в основное рабочее время допускается при условии первоочередного оказания гражданам бесплатной медицинской помощи в случаях: </w:t>
      </w:r>
    </w:p>
    <w:p w:rsidR="00FB6682" w:rsidRDefault="000F6341" w:rsidP="00FB6682">
      <w:r>
        <w:lastRenderedPageBreak/>
        <w:t xml:space="preserve">-когда технология их проведения ограничена рамками основного рабочего времени работника( часы работы медицинского персонала, оказывающего платные услуги в основное рабочее время, продлеваются на время, затраченное на их предоставление); </w:t>
      </w:r>
    </w:p>
    <w:p w:rsidR="00FB6682" w:rsidRDefault="000F6341" w:rsidP="00FB6682">
      <w:r>
        <w:t xml:space="preserve">-когда условия работы за счёт интенсивного труда позволяют оказывать платные медицинские услуги без ущерба для оказания бесплатной медицинской помощи. </w:t>
      </w:r>
    </w:p>
    <w:p w:rsidR="00FB6682" w:rsidRDefault="000F6341" w:rsidP="00FB6682">
      <w:r>
        <w:t xml:space="preserve">Недопустимо искусственное создание очередей с целью вынуждения граждан обращаться за платной помощью. </w:t>
      </w:r>
    </w:p>
    <w:p w:rsidR="00FB6682" w:rsidRDefault="000F6341" w:rsidP="00FB6682">
      <w:r>
        <w:t xml:space="preserve">5.2. Платные услуги оказываются в соответствии с заключенными с гражданами или организациями договорами на оказание платных услуг в письменной форме. Договоры с гражданами от имени Учреждения кроме главного врача могут подписываться иными уполномоченными главным врачом лицами (заместитель главного врача по филиалу). Представителем Учреждения при заключении договора не может выступать непосредственный исполнитель платных услуг. В договоре с гражданами регламентируются условия и сроки оказания услуг, порядок расчетов, права, обязанности и ответственность сторон, а также содержится информация об ознакомлении гражданина о порядке получения данной услуги на безвозмездной основе. Договоры с организациями от имени Учреждения подписывает главный врач или уполномоченное главным врачом лицо (заместитель главного врача по филиалу). </w:t>
      </w:r>
    </w:p>
    <w:p w:rsidR="00FB6682" w:rsidRDefault="000F6341" w:rsidP="00FB6682">
      <w:r>
        <w:t>5</w:t>
      </w:r>
      <w:r w:rsidR="00FB6682">
        <w:t>.</w:t>
      </w:r>
      <w:r>
        <w:t>З.До начала оказания услуги пациент оплачивает стоимость услуги в кассу Учреждения и представляет исполнителю услуги квитанцию установленного образца, подтверждающую факт оплаты.</w:t>
      </w:r>
    </w:p>
    <w:p w:rsidR="00FB6682" w:rsidRDefault="000F6341" w:rsidP="00FB6682">
      <w:r>
        <w:t xml:space="preserve"> 5.4. При оказании платных услуг за счет личных средств граждан предусматривается 100% предоплата.</w:t>
      </w:r>
    </w:p>
    <w:p w:rsidR="00FB6682" w:rsidRDefault="000F6341" w:rsidP="00FB6682">
      <w:r>
        <w:t xml:space="preserve"> 5.5. Оплата за услуги производится в кассу Учреждения. Расчеты с населением за предоставление платных услуг осуществляются с использованием утвержденных в установленном порядке бланков, являющихся документом строгой отчетности. Квитанция установленного образца, подтверждающая прием наличных денег, выдается пациенту плательщику на руки. </w:t>
      </w:r>
    </w:p>
    <w:p w:rsidR="00FB6682" w:rsidRDefault="000F6341" w:rsidP="00FB6682">
      <w:r>
        <w:t xml:space="preserve">5.6. Пациенты, пользующиеся платными медицинскими услугами, обязаны выполнять требования, обеспечивающие качественное предоставление платной медицинской услуги включая сообщение исполнителю необходимых для него сведений, а также установленные в Учреждении правила внутреннего распорядка для сотрудников и пациентов. </w:t>
      </w:r>
    </w:p>
    <w:p w:rsidR="00FB6682" w:rsidRDefault="000F6341" w:rsidP="00FB6682">
      <w:r>
        <w:t>5.</w:t>
      </w:r>
      <w:r w:rsidR="00FB6682">
        <w:t>7.</w:t>
      </w:r>
      <w: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FB6682" w:rsidRDefault="000F6341" w:rsidP="00FB6682">
      <w:r>
        <w:t xml:space="preserve">5.8.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FB6682" w:rsidRDefault="000F6341" w:rsidP="00FB6682">
      <w:r>
        <w:lastRenderedPageBreak/>
        <w:t xml:space="preserve">5.9.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5.10.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FB6682" w:rsidRDefault="000F6341" w:rsidP="00FB6682">
      <w:r>
        <w:t xml:space="preserve">5.11. Исполнитель предоставляет платные медицинские услуги, качество которых соответствует условиям договора, а при отсутствии в договоре условий об их качестве - требованиям, предъявляемым законодательством РФ к услугам соответствующего вида. </w:t>
      </w:r>
    </w:p>
    <w:p w:rsidR="00FB6682" w:rsidRDefault="000F6341" w:rsidP="00FB6682">
      <w:r>
        <w:t>5</w:t>
      </w:r>
      <w:r w:rsidR="00FB6682">
        <w:t>.12</w:t>
      </w:r>
      <w: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E54E85" w:rsidRDefault="000F6341" w:rsidP="00FB6682">
      <w:r>
        <w:t xml:space="preserve">5.13.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w:t>
      </w:r>
    </w:p>
    <w:p w:rsidR="00E54E85" w:rsidRDefault="000F6341" w:rsidP="00E54E85">
      <w:pPr>
        <w:jc w:val="center"/>
      </w:pPr>
      <w:r>
        <w:t>6. Права пациентов и ответственность учреждении</w:t>
      </w:r>
    </w:p>
    <w:p w:rsidR="00E54E85" w:rsidRDefault="000F6341" w:rsidP="00FB6682">
      <w:r>
        <w:t xml:space="preserve">6.1. При получении платных медицинских услуг в Учреждении пациентам обеспечивается соблюдение прав, предусмотренных главой 4 Федерального закона от 21.11.2011г. № 323-ФЭ «Об основах охраны здоровья граждан в РФ»; </w:t>
      </w:r>
    </w:p>
    <w:p w:rsidR="00E54E85" w:rsidRDefault="000F6341" w:rsidP="00FB6682">
      <w:r>
        <w:t xml:space="preserve">6.2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w:t>
      </w:r>
    </w:p>
    <w:p w:rsidR="00E54E85" w:rsidRDefault="000F6341" w:rsidP="00FB6682">
      <w:r>
        <w:t xml:space="preserve">6.3. Потребители, пользующиеся платными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причиненного морального вреда в соответствии с законодательством Российской Федерации; </w:t>
      </w:r>
    </w:p>
    <w:p w:rsidR="00E54E85" w:rsidRDefault="000F6341" w:rsidP="00FB6682">
      <w:r>
        <w:t xml:space="preserve">6.4. При несоблюдении Учреждением обязательств по срокам исполнения услуг потребитель вправе по своему выбору: -назначить новый срок оказания услуги; -потребовать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 </w:t>
      </w:r>
    </w:p>
    <w:p w:rsidR="00E54E85" w:rsidRDefault="000F6341" w:rsidP="00FB6682">
      <w:r>
        <w:t xml:space="preserve">6.5. Нарушение установленных договором сроков исполнения услуга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 По соглашению (договору) сторон указанная неустойка может быть выплачена за счет уменьшения стоимости предоставленной </w:t>
      </w:r>
      <w:r>
        <w:lastRenderedPageBreak/>
        <w:t xml:space="preserve">услуги, предоставления потребителю дополнительных услуг без оплаты, возврата части ранее внесенного аванса; </w:t>
      </w:r>
    </w:p>
    <w:p w:rsidR="00E54E85" w:rsidRDefault="000F6341" w:rsidP="00FB6682">
      <w:r>
        <w:t xml:space="preserve">6.6. В случае невозможности исполнения услуг, возникшей по вине потребителя, услуги подлежат оплате в объеме фактически понесённых расходов; </w:t>
      </w:r>
    </w:p>
    <w:p w:rsidR="00E54E85" w:rsidRDefault="000F6341" w:rsidP="00FB6682">
      <w:r>
        <w:t xml:space="preserve">6.7. Претензии и споры, возникшие между потребителем (заказчиком) и Учреждением разрешаются по соглашению сторон или в судебном порядке в соответствии с законодательством Российской Федерации. </w:t>
      </w:r>
    </w:p>
    <w:p w:rsidR="00E54E85" w:rsidRDefault="000F6341" w:rsidP="00E54E85">
      <w:pPr>
        <w:jc w:val="center"/>
      </w:pPr>
      <w:r>
        <w:t>7. Бухгалтерский учёт и отчётность.</w:t>
      </w:r>
    </w:p>
    <w:p w:rsidR="00E54E85" w:rsidRDefault="000F6341" w:rsidP="00FB6682">
      <w:r>
        <w:t>7. 1. ГБУЗ «</w:t>
      </w:r>
      <w:proofErr w:type="spellStart"/>
      <w:r w:rsidR="00E54E85">
        <w:t>Пушкиногорская</w:t>
      </w:r>
      <w:proofErr w:type="spellEnd"/>
      <w:r>
        <w:t xml:space="preserve"> МБ» обязано вести статистический и бухгалтерский учет результатов предоставляемых платных медицинских услуг населению раздельно по основной деятельности и платным медицинским услугам., составлять отчетность и представлять ее в порядке и сроки, установленные действующим </w:t>
      </w:r>
      <w:r w:rsidR="00E54E85">
        <w:t>законодательством</w:t>
      </w:r>
      <w:r>
        <w:t xml:space="preserve"> Российской Федерации. </w:t>
      </w:r>
    </w:p>
    <w:p w:rsidR="00E54E85" w:rsidRDefault="000F6341" w:rsidP="00FB6682">
      <w:r>
        <w:t>7.2. Средства полученные от оказания платных услуг расходуются в соответствии с планом финансово</w:t>
      </w:r>
      <w:r w:rsidR="00E54E85">
        <w:t>-</w:t>
      </w:r>
      <w:r>
        <w:t xml:space="preserve">хозяйственной деятельности. </w:t>
      </w:r>
    </w:p>
    <w:p w:rsidR="00E54E85" w:rsidRDefault="000F6341" w:rsidP="00E54E85">
      <w:pPr>
        <w:jc w:val="center"/>
      </w:pPr>
      <w:r>
        <w:t>8.Контроль за оказанием платных услуг</w:t>
      </w:r>
    </w:p>
    <w:p w:rsidR="00E54E85" w:rsidRDefault="000F6341" w:rsidP="00FB6682">
      <w:r>
        <w:t>8.1.Контроль за организацией, исполнением и качеством оказываемых платных услуг, правильностью взимания платы с населения, надлежащей постановкой учета и достоверностью отчетности осуществляют в пределах своей компетенции должностные лица Учреждения:</w:t>
      </w:r>
    </w:p>
    <w:p w:rsidR="00E54E85" w:rsidRDefault="000F6341" w:rsidP="00FB6682">
      <w:r>
        <w:t xml:space="preserve"> -Главный врач Учреждения; </w:t>
      </w:r>
    </w:p>
    <w:p w:rsidR="00E54E85" w:rsidRDefault="000F6341" w:rsidP="00FB6682">
      <w:r>
        <w:t>-Заместитель главного врача по филиалу;</w:t>
      </w:r>
    </w:p>
    <w:p w:rsidR="00E54E85" w:rsidRDefault="000F6341" w:rsidP="00FB6682">
      <w:r>
        <w:t xml:space="preserve"> -Заведующая поликлиникой;</w:t>
      </w:r>
    </w:p>
    <w:p w:rsidR="00E54E85" w:rsidRDefault="000F6341" w:rsidP="00FB6682">
      <w:r>
        <w:t xml:space="preserve"> -Заместитель главного врача по медицинской части;</w:t>
      </w:r>
    </w:p>
    <w:p w:rsidR="00E54E85" w:rsidRDefault="000F6341" w:rsidP="00FB6682">
      <w:r>
        <w:t xml:space="preserve"> -Заместитель главного врача по экономическим вопросам; </w:t>
      </w:r>
    </w:p>
    <w:p w:rsidR="00E54E85" w:rsidRDefault="000F6341" w:rsidP="00FB6682">
      <w:r>
        <w:t xml:space="preserve">-Главный бухгалтер; </w:t>
      </w:r>
    </w:p>
    <w:p w:rsidR="00A911A1" w:rsidRDefault="000F6341" w:rsidP="00FB6682">
      <w:r>
        <w:t xml:space="preserve">-ГК Псковской области по здравоохранению и фармации и территориальные органы </w:t>
      </w:r>
      <w:proofErr w:type="spellStart"/>
      <w:r>
        <w:t>Росздравнадзора</w:t>
      </w:r>
      <w:proofErr w:type="spellEnd"/>
      <w:r>
        <w:t xml:space="preserve"> и </w:t>
      </w:r>
      <w:proofErr w:type="spellStart"/>
      <w:r>
        <w:t>Роспотребнадзора</w:t>
      </w:r>
      <w:proofErr w:type="spellEnd"/>
      <w:r>
        <w:t>.</w:t>
      </w:r>
    </w:p>
    <w:sectPr w:rsidR="00A91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6419C"/>
    <w:multiLevelType w:val="hybridMultilevel"/>
    <w:tmpl w:val="DBA4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F6341"/>
    <w:rsid w:val="000F6341"/>
    <w:rsid w:val="00A911A1"/>
    <w:rsid w:val="00E54E85"/>
    <w:rsid w:val="00FB6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6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dc:creator>
  <cp:keywords/>
  <dc:description/>
  <cp:lastModifiedBy>SERVER1</cp:lastModifiedBy>
  <cp:revision>2</cp:revision>
  <dcterms:created xsi:type="dcterms:W3CDTF">2019-04-30T06:26:00Z</dcterms:created>
  <dcterms:modified xsi:type="dcterms:W3CDTF">2019-04-30T06:56:00Z</dcterms:modified>
</cp:coreProperties>
</file>